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4D6" w:rsidRPr="00DA24D6" w:rsidRDefault="00DA24D6" w:rsidP="00DA24D6">
      <w:pPr>
        <w:jc w:val="center"/>
        <w:rPr>
          <w:b/>
        </w:rPr>
      </w:pPr>
      <w:bookmarkStart w:id="0" w:name="_GoBack"/>
      <w:r w:rsidRPr="00DA24D6">
        <w:rPr>
          <w:b/>
        </w:rPr>
        <w:t>TALLER GRÁFICAS DE FUNCIONES Y GEOGEBRA</w:t>
      </w:r>
    </w:p>
    <w:bookmarkEnd w:id="0"/>
    <w:p w:rsidR="00DA24D6" w:rsidRDefault="00DA24D6" w:rsidP="00DA24D6">
      <w:pPr>
        <w:jc w:val="both"/>
      </w:pPr>
      <w:r>
        <w:t xml:space="preserve">Usa </w:t>
      </w:r>
      <w:proofErr w:type="spellStart"/>
      <w:r>
        <w:t>GeoGebra</w:t>
      </w:r>
      <w:proofErr w:type="spellEnd"/>
      <w:r>
        <w:t xml:space="preserve"> para graficar cada una de las siguientes funciones, y luego analizar lo que ocurre cuando se suma, se resta, se multiplica o se divide algún valor tanto a la función como a la variable.</w:t>
      </w:r>
    </w:p>
    <w:p w:rsidR="00DA24D6" w:rsidRPr="00DA24D6" w:rsidRDefault="00DA24D6" w:rsidP="00DA24D6">
      <w:pPr>
        <w:rPr>
          <w:rFonts w:eastAsiaTheme="minorEastAsia"/>
          <w:b/>
        </w:rPr>
      </w:pPr>
      <w:r w:rsidRPr="00DA24D6">
        <w:rPr>
          <w:b/>
        </w:rPr>
        <w:t>Gráfica 1:</w:t>
      </w:r>
      <w:r w:rsidRPr="00DA24D6">
        <w:rPr>
          <w:b/>
        </w:rPr>
        <w:tab/>
      </w:r>
      <w:r w:rsidRPr="00DA24D6">
        <w:rPr>
          <w:b/>
        </w:rPr>
        <w:tab/>
        <w:t xml:space="preserve">f(x)  =  </w:t>
      </w:r>
      <m:oMath>
        <m:r>
          <m:rPr>
            <m:sty m:val="bi"/>
          </m:rPr>
          <w:rPr>
            <w:rFonts w:ascii="Cambria Math" w:hAnsi="Cambria Math"/>
          </w:rPr>
          <m:t>x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cos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d>
          <m:dPr>
            <m:ctrlPr>
              <w:rPr>
                <w:rFonts w:ascii="Cambria Math" w:hAnsi="Cambria Math"/>
                <w:b/>
                <w:i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</m:d>
      </m:oMath>
    </w:p>
    <w:p w:rsidR="00DA24D6" w:rsidRPr="00DA24D6" w:rsidRDefault="00DA24D6" w:rsidP="00DA24D6">
      <w:pPr>
        <w:rPr>
          <w:rFonts w:eastAsiaTheme="minorEastAsia"/>
          <w:b/>
        </w:rPr>
      </w:pPr>
      <w:r w:rsidRPr="00DA24D6">
        <w:rPr>
          <w:b/>
        </w:rPr>
        <w:t>Gráfica 2:</w:t>
      </w:r>
      <w:r w:rsidRPr="00DA24D6">
        <w:rPr>
          <w:b/>
        </w:rPr>
        <w:tab/>
      </w:r>
      <w:r w:rsidRPr="00DA24D6">
        <w:rPr>
          <w:b/>
        </w:rPr>
        <w:tab/>
        <w:t xml:space="preserve">f(x)  =  </w:t>
      </w:r>
      <m:oMath>
        <m:rad>
          <m:radPr>
            <m:degHide m:val="1"/>
            <m:ctrlPr>
              <w:rPr>
                <w:rFonts w:ascii="Cambria Math" w:hAnsi="Cambria Math"/>
                <w:b/>
                <w:i/>
              </w:rPr>
            </m:ctrlPr>
          </m:radPr>
          <m:deg/>
          <m:e>
            <m:r>
              <m:rPr>
                <m:sty m:val="bi"/>
              </m:rPr>
              <w:rPr>
                <w:rFonts w:ascii="Cambria Math" w:hAnsi="Cambria Math"/>
              </w:rPr>
              <m:t>sen</m:t>
            </m:r>
            <m:d>
              <m:dPr>
                <m:ctrlPr>
                  <w:rPr>
                    <w:rFonts w:ascii="Cambria Math" w:hAnsi="Cambria Math"/>
                    <w:b/>
                    <w:i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</w:rPr>
                  <m:t>x</m:t>
                </m:r>
              </m:e>
            </m:d>
          </m:e>
        </m:rad>
      </m:oMath>
    </w:p>
    <w:p w:rsidR="00DA24D6" w:rsidRDefault="00DA24D6" w:rsidP="00DA24D6">
      <w:pPr>
        <w:jc w:val="both"/>
      </w:pPr>
      <w:r>
        <w:t xml:space="preserve">Recuerda crear un deslizador con el nombre de uno de los integrantes del grupo, el valor del deslizador deberá ser el valor que se sume, se reste, se multiplique o se divida. </w:t>
      </w:r>
    </w:p>
    <w:p w:rsidR="00DA24D6" w:rsidRDefault="00DA24D6" w:rsidP="00DA24D6">
      <w:pPr>
        <w:jc w:val="both"/>
      </w:pPr>
      <w:r>
        <w:t>Se deberán enviar al correo del profesor dos archivos por grupo, en cada archivo debe ir:</w:t>
      </w:r>
    </w:p>
    <w:p w:rsidR="00DA24D6" w:rsidRDefault="00DA24D6" w:rsidP="00DA24D6">
      <w:pPr>
        <w:pStyle w:val="Prrafodelista"/>
        <w:numPr>
          <w:ilvl w:val="0"/>
          <w:numId w:val="1"/>
        </w:numPr>
        <w:jc w:val="both"/>
      </w:pPr>
      <w:r>
        <w:t>Gráfica de la función original:</w:t>
      </w:r>
      <w:r>
        <w:tab/>
        <w:t>f(x)</w:t>
      </w:r>
    </w:p>
    <w:p w:rsidR="00DA24D6" w:rsidRDefault="00DA24D6" w:rsidP="00DA24D6">
      <w:pPr>
        <w:pStyle w:val="Prrafodelista"/>
        <w:numPr>
          <w:ilvl w:val="0"/>
          <w:numId w:val="1"/>
        </w:numPr>
        <w:jc w:val="both"/>
      </w:pPr>
      <w:r>
        <w:t xml:space="preserve">Gráfica de: </w:t>
      </w:r>
      <w:r>
        <w:tab/>
      </w:r>
      <w:r>
        <w:tab/>
      </w:r>
      <w:r>
        <w:tab/>
        <w:t>f(x)  +  a</w:t>
      </w:r>
    </w:p>
    <w:p w:rsidR="00DA24D6" w:rsidRDefault="00DA24D6" w:rsidP="00DA24D6">
      <w:pPr>
        <w:pStyle w:val="Prrafodelista"/>
        <w:numPr>
          <w:ilvl w:val="0"/>
          <w:numId w:val="1"/>
        </w:numPr>
        <w:jc w:val="both"/>
      </w:pPr>
      <w:r>
        <w:t>Gráfica de:</w:t>
      </w:r>
      <w:r>
        <w:tab/>
      </w:r>
      <w:r>
        <w:tab/>
      </w:r>
      <w:r>
        <w:tab/>
        <w:t>f(</w:t>
      </w:r>
      <w:proofErr w:type="spellStart"/>
      <w:r>
        <w:t>x+a</w:t>
      </w:r>
      <w:proofErr w:type="spellEnd"/>
      <w:r>
        <w:t>)</w:t>
      </w:r>
    </w:p>
    <w:p w:rsidR="00DA24D6" w:rsidRDefault="00DA24D6" w:rsidP="00DA24D6">
      <w:pPr>
        <w:pStyle w:val="Prrafodelista"/>
        <w:numPr>
          <w:ilvl w:val="0"/>
          <w:numId w:val="1"/>
        </w:numPr>
        <w:jc w:val="both"/>
      </w:pPr>
      <w:r>
        <w:t>Gráfica de:</w:t>
      </w:r>
      <w:r>
        <w:tab/>
      </w:r>
      <w:r>
        <w:tab/>
      </w:r>
      <w:r>
        <w:tab/>
        <w:t>a*f(x)</w:t>
      </w:r>
    </w:p>
    <w:p w:rsidR="00DA24D6" w:rsidRDefault="00DA24D6" w:rsidP="00DA24D6">
      <w:pPr>
        <w:pStyle w:val="Prrafodelista"/>
        <w:numPr>
          <w:ilvl w:val="0"/>
          <w:numId w:val="1"/>
        </w:numPr>
        <w:jc w:val="both"/>
      </w:pPr>
      <w:r>
        <w:t>Gráfica de:</w:t>
      </w:r>
      <w:r>
        <w:tab/>
      </w:r>
      <w:r>
        <w:tab/>
      </w:r>
      <w:r>
        <w:tab/>
        <w:t>f(a*x)</w:t>
      </w:r>
    </w:p>
    <w:p w:rsidR="00DA24D6" w:rsidRDefault="00DA24D6"/>
    <w:p w:rsidR="00750287" w:rsidRPr="00DA24D6" w:rsidRDefault="00750287" w:rsidP="002B6349">
      <w:pPr>
        <w:spacing w:after="0"/>
        <w:rPr>
          <w:rFonts w:eastAsiaTheme="minorEastAsia"/>
          <w:b/>
        </w:rPr>
      </w:pPr>
      <w:r w:rsidRPr="00DA24D6">
        <w:rPr>
          <w:rFonts w:eastAsiaTheme="minorEastAsia"/>
          <w:b/>
        </w:rPr>
        <w:t>RETO CURIOSO:</w:t>
      </w:r>
    </w:p>
    <w:p w:rsidR="00750287" w:rsidRPr="00DA24D6" w:rsidRDefault="00750287" w:rsidP="002B6349">
      <w:pPr>
        <w:spacing w:after="0"/>
        <w:rPr>
          <w:rFonts w:eastAsiaTheme="minorEastAsia"/>
          <w:b/>
        </w:rPr>
      </w:pPr>
      <w:r w:rsidRPr="00DA24D6">
        <w:rPr>
          <w:rFonts w:eastAsiaTheme="minorEastAsia"/>
          <w:b/>
        </w:rPr>
        <w:t>Grafica las dos siguientes funciones en una misma hoja y con color rojo:</w:t>
      </w:r>
    </w:p>
    <w:p w:rsidR="002B6349" w:rsidRPr="00DA24D6" w:rsidRDefault="002B6349" w:rsidP="002B6349">
      <w:pPr>
        <w:spacing w:after="0"/>
        <w:rPr>
          <w:rFonts w:eastAsiaTheme="minorEastAsia"/>
          <w:b/>
        </w:rPr>
      </w:pPr>
    </w:p>
    <w:p w:rsidR="00750287" w:rsidRPr="00DA24D6" w:rsidRDefault="00750287">
      <w:pPr>
        <w:rPr>
          <w:rFonts w:eastAsiaTheme="minorEastAsia"/>
          <w:b/>
        </w:rPr>
      </w:pPr>
      <w:proofErr w:type="gramStart"/>
      <w:r w:rsidRPr="00DA24D6">
        <w:rPr>
          <w:rFonts w:eastAsiaTheme="minorEastAsia"/>
          <w:b/>
        </w:rPr>
        <w:t>f(</w:t>
      </w:r>
      <w:proofErr w:type="gramEnd"/>
      <w:r w:rsidRPr="00DA24D6">
        <w:rPr>
          <w:rFonts w:eastAsiaTheme="minorEastAsia"/>
          <w:b/>
        </w:rPr>
        <w:t xml:space="preserve">x) = </w:t>
      </w:r>
      <m:oMath>
        <m:rad>
          <m:radPr>
            <m:degHide m:val="1"/>
            <m:ctrlPr>
              <w:rPr>
                <w:rFonts w:ascii="Cambria Math" w:eastAsiaTheme="minorEastAsia" w:hAnsi="Cambria Math"/>
                <w:b/>
                <w:i/>
              </w:rPr>
            </m:ctrlPr>
          </m:radPr>
          <m:deg/>
          <m:e>
            <m:r>
              <m:rPr>
                <m:sty m:val="bi"/>
              </m:rPr>
              <w:rPr>
                <w:rFonts w:ascii="Cambria Math" w:eastAsiaTheme="minorEastAsia" w:hAnsi="Cambria Math"/>
              </w:rPr>
              <m:t>1-</m:t>
            </m:r>
            <m:sSup>
              <m:sSupPr>
                <m:ctrlPr>
                  <w:rPr>
                    <w:rFonts w:ascii="Cambria Math" w:eastAsiaTheme="minorEastAsia" w:hAnsi="Cambria Math"/>
                    <w:b/>
                    <w:i/>
                  </w:rPr>
                </m:ctrlPr>
              </m:sSupPr>
              <m:e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/>
                        <w:b/>
                        <w:i/>
                      </w:rPr>
                    </m:ctrlPr>
                  </m:dPr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</w:rPr>
                      <m:t>x-1</m:t>
                    </m:r>
                  </m:e>
                </m:d>
              </m:e>
              <m:sup>
                <m:r>
                  <m:rPr>
                    <m:sty m:val="bi"/>
                  </m:rPr>
                  <w:rPr>
                    <w:rFonts w:ascii="Cambria Math" w:eastAsiaTheme="minorEastAsia" w:hAnsi="Cambria Math"/>
                  </w:rPr>
                  <m:t>2</m:t>
                </m:r>
              </m:sup>
            </m:sSup>
          </m:e>
        </m:rad>
      </m:oMath>
    </w:p>
    <w:p w:rsidR="002B6349" w:rsidRPr="00DA24D6" w:rsidRDefault="002B6349">
      <w:pPr>
        <w:rPr>
          <w:rFonts w:eastAsiaTheme="minorEastAsia"/>
          <w:b/>
          <w:lang w:val="en-US"/>
        </w:rPr>
      </w:pPr>
      <w:proofErr w:type="gramStart"/>
      <w:r w:rsidRPr="00DA24D6">
        <w:rPr>
          <w:rFonts w:eastAsiaTheme="minorEastAsia"/>
          <w:b/>
          <w:lang w:val="en-US"/>
        </w:rPr>
        <w:t>g(</w:t>
      </w:r>
      <w:proofErr w:type="gramEnd"/>
      <w:r w:rsidRPr="00DA24D6">
        <w:rPr>
          <w:rFonts w:eastAsiaTheme="minorEastAsia"/>
          <w:b/>
          <w:lang w:val="en-US"/>
        </w:rPr>
        <w:t xml:space="preserve">x) = </w:t>
      </w:r>
      <m:oMath>
        <m:r>
          <m:rPr>
            <m:sty m:val="bi"/>
          </m:rPr>
          <w:rPr>
            <w:rFonts w:ascii="Cambria Math" w:eastAsiaTheme="minorEastAsia" w:hAnsi="Cambria Math"/>
          </w:rPr>
          <m:t>arcoseno</m:t>
        </m:r>
        <m:d>
          <m:dPr>
            <m:ctrlPr>
              <w:rPr>
                <w:rFonts w:ascii="Cambria Math" w:eastAsiaTheme="minorEastAsia" w:hAnsi="Cambria Math"/>
                <w:b/>
                <w:i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/>
              </w:rPr>
              <m:t>1</m:t>
            </m:r>
            <m:r>
              <m:rPr>
                <m:sty m:val="bi"/>
              </m:rPr>
              <w:rPr>
                <w:rFonts w:ascii="Cambria Math" w:eastAsiaTheme="minorEastAsia" w:hAnsi="Cambria Math"/>
                <w:lang w:val="en-US"/>
              </w:rPr>
              <m:t>-</m:t>
            </m:r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b/>
                    <w:i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</w:rPr>
                  <m:t>x</m:t>
                </m:r>
              </m:e>
            </m:d>
          </m:e>
        </m:d>
        <m:r>
          <m:rPr>
            <m:sty m:val="bi"/>
          </m:rPr>
          <w:rPr>
            <w:rFonts w:ascii="Cambria Math" w:eastAsiaTheme="minorEastAsia" w:hAnsi="Cambria Math"/>
            <w:lang w:val="en-US"/>
          </w:rPr>
          <m:t xml:space="preserve">- </m:t>
        </m:r>
        <m:r>
          <m:rPr>
            <m:sty m:val="bi"/>
          </m:rPr>
          <w:rPr>
            <w:rFonts w:ascii="Cambria Math" w:eastAsiaTheme="minorEastAsia" w:hAnsi="Cambria Math"/>
          </w:rPr>
          <m:t>π</m:t>
        </m:r>
      </m:oMath>
    </w:p>
    <w:p w:rsidR="002B6349" w:rsidRPr="00DA24D6" w:rsidRDefault="002B6349">
      <w:pPr>
        <w:rPr>
          <w:rFonts w:eastAsiaTheme="minorEastAsia"/>
          <w:lang w:val="en-US"/>
        </w:rPr>
      </w:pPr>
    </w:p>
    <w:p w:rsidR="002B6349" w:rsidRPr="00DA24D6" w:rsidRDefault="002B6349" w:rsidP="002B6349">
      <w:pPr>
        <w:spacing w:after="0"/>
        <w:rPr>
          <w:rFonts w:eastAsiaTheme="minorEastAsia"/>
          <w:b/>
        </w:rPr>
      </w:pPr>
      <w:r w:rsidRPr="00DA24D6">
        <w:rPr>
          <w:rFonts w:eastAsiaTheme="minorEastAsia"/>
          <w:b/>
        </w:rPr>
        <w:t>NOTA IMPORTANTE:</w:t>
      </w:r>
    </w:p>
    <w:p w:rsidR="002B6349" w:rsidRPr="00DA24D6" w:rsidRDefault="002B6349" w:rsidP="002B6349">
      <w:pPr>
        <w:spacing w:after="0"/>
        <w:rPr>
          <w:rFonts w:eastAsiaTheme="minorEastAsia"/>
          <w:b/>
        </w:rPr>
      </w:pPr>
      <w:r w:rsidRPr="00DA24D6">
        <w:rPr>
          <w:rFonts w:eastAsiaTheme="minorEastAsia"/>
          <w:b/>
        </w:rPr>
        <w:t xml:space="preserve">En </w:t>
      </w:r>
      <w:proofErr w:type="spellStart"/>
      <w:r w:rsidRPr="00DA24D6">
        <w:rPr>
          <w:rFonts w:eastAsiaTheme="minorEastAsia"/>
          <w:b/>
        </w:rPr>
        <w:t>GeoGebra</w:t>
      </w:r>
      <w:proofErr w:type="spellEnd"/>
      <w:r w:rsidRPr="00DA24D6">
        <w:rPr>
          <w:rFonts w:eastAsiaTheme="minorEastAsia"/>
          <w:b/>
        </w:rPr>
        <w:t xml:space="preserve"> algunas funciones  se escriben de la siguiente manera:</w:t>
      </w:r>
    </w:p>
    <w:p w:rsidR="002B6349" w:rsidRDefault="002B6349" w:rsidP="002B6349">
      <w:pPr>
        <w:spacing w:after="0"/>
        <w:rPr>
          <w:rFonts w:eastAsiaTheme="minorEastAsia"/>
        </w:rPr>
      </w:pPr>
    </w:p>
    <w:p w:rsidR="002B6349" w:rsidRPr="002B6349" w:rsidRDefault="002B6349" w:rsidP="002B6349">
      <w:pPr>
        <w:spacing w:after="0"/>
        <w:rPr>
          <w:rFonts w:eastAsiaTheme="minorEastAsia"/>
          <w:lang w:val="en-US"/>
        </w:rPr>
      </w:pPr>
      <m:oMath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x</m:t>
            </m:r>
          </m:e>
        </m:rad>
      </m:oMath>
      <w:r w:rsidRPr="002B6349">
        <w:rPr>
          <w:rFonts w:eastAsiaTheme="minorEastAsia"/>
          <w:lang w:val="en-US"/>
        </w:rPr>
        <w:tab/>
      </w:r>
      <w:r>
        <w:rPr>
          <w:rFonts w:eastAsiaTheme="minorEastAsia"/>
          <w:lang w:val="en-US"/>
        </w:rPr>
        <w:tab/>
      </w:r>
      <w:r w:rsidRPr="002B6349">
        <w:rPr>
          <w:rFonts w:eastAsiaTheme="minorEastAsia"/>
          <w:lang w:val="en-US"/>
        </w:rPr>
        <w:t xml:space="preserve">= </w:t>
      </w:r>
      <w:r w:rsidRPr="002B6349">
        <w:rPr>
          <w:rFonts w:eastAsiaTheme="minorEastAsia"/>
          <w:lang w:val="en-US"/>
        </w:rPr>
        <w:tab/>
      </w:r>
      <w:proofErr w:type="spellStart"/>
      <w:r w:rsidRPr="002B6349">
        <w:rPr>
          <w:rFonts w:eastAsiaTheme="minorEastAsia"/>
          <w:lang w:val="en-US"/>
        </w:rPr>
        <w:t>sqrt</w:t>
      </w:r>
      <w:proofErr w:type="spellEnd"/>
      <w:r w:rsidRPr="002B6349">
        <w:rPr>
          <w:rFonts w:eastAsiaTheme="minorEastAsia"/>
          <w:lang w:val="en-US"/>
        </w:rPr>
        <w:t xml:space="preserve"> (x)</w:t>
      </w:r>
    </w:p>
    <w:p w:rsidR="002B6349" w:rsidRPr="002B6349" w:rsidRDefault="002B6349" w:rsidP="002B6349">
      <w:pPr>
        <w:spacing w:after="0"/>
        <w:rPr>
          <w:rFonts w:eastAsiaTheme="minorEastAsia"/>
          <w:lang w:val="en-US"/>
        </w:rPr>
      </w:pPr>
      <w:proofErr w:type="spellStart"/>
      <w:r w:rsidRPr="002B6349">
        <w:rPr>
          <w:rFonts w:eastAsiaTheme="minorEastAsia"/>
          <w:lang w:val="en-US"/>
        </w:rPr>
        <w:t>Sen</w:t>
      </w:r>
      <w:proofErr w:type="spellEnd"/>
      <w:r w:rsidRPr="002B6349">
        <w:rPr>
          <w:rFonts w:eastAsiaTheme="minorEastAsia"/>
          <w:lang w:val="en-US"/>
        </w:rPr>
        <w:t>(x)</w:t>
      </w:r>
      <w:r w:rsidRPr="002B6349">
        <w:rPr>
          <w:rFonts w:eastAsiaTheme="minorEastAsia"/>
          <w:lang w:val="en-US"/>
        </w:rPr>
        <w:tab/>
      </w:r>
      <w:r>
        <w:rPr>
          <w:rFonts w:eastAsiaTheme="minorEastAsia"/>
          <w:lang w:val="en-US"/>
        </w:rPr>
        <w:tab/>
      </w:r>
      <w:r w:rsidRPr="002B6349">
        <w:rPr>
          <w:rFonts w:eastAsiaTheme="minorEastAsia"/>
          <w:lang w:val="en-US"/>
        </w:rPr>
        <w:t>=</w:t>
      </w:r>
      <w:r w:rsidRPr="002B6349">
        <w:rPr>
          <w:rFonts w:eastAsiaTheme="minorEastAsia"/>
          <w:lang w:val="en-US"/>
        </w:rPr>
        <w:tab/>
        <w:t>sin(x)</w:t>
      </w:r>
    </w:p>
    <w:p w:rsidR="002B6349" w:rsidRPr="002B6349" w:rsidRDefault="002B6349" w:rsidP="002B6349">
      <w:pPr>
        <w:spacing w:after="0"/>
        <w:rPr>
          <w:rFonts w:eastAsiaTheme="minorEastAsia"/>
        </w:rPr>
      </w:pPr>
      <w:r w:rsidRPr="002B6349">
        <w:rPr>
          <w:rFonts w:eastAsiaTheme="minorEastAsia"/>
        </w:rPr>
        <w:t>|x|</w:t>
      </w:r>
      <w:r w:rsidRPr="002B6349">
        <w:rPr>
          <w:rFonts w:eastAsiaTheme="minorEastAsia"/>
        </w:rPr>
        <w:tab/>
      </w:r>
      <w:r w:rsidRPr="002B6349">
        <w:rPr>
          <w:rFonts w:eastAsiaTheme="minorEastAsia"/>
        </w:rPr>
        <w:tab/>
        <w:t>=</w:t>
      </w:r>
      <w:r w:rsidRPr="002B6349">
        <w:rPr>
          <w:rFonts w:eastAsiaTheme="minorEastAsia"/>
        </w:rPr>
        <w:tab/>
      </w:r>
      <w:proofErr w:type="spellStart"/>
      <w:r w:rsidRPr="002B6349">
        <w:rPr>
          <w:rFonts w:eastAsiaTheme="minorEastAsia"/>
        </w:rPr>
        <w:t>abs</w:t>
      </w:r>
      <w:proofErr w:type="spellEnd"/>
      <w:r w:rsidRPr="002B6349">
        <w:rPr>
          <w:rFonts w:eastAsiaTheme="minorEastAsia"/>
        </w:rPr>
        <w:t>(x)</w:t>
      </w:r>
    </w:p>
    <w:p w:rsidR="002B6349" w:rsidRDefault="002B6349" w:rsidP="002B6349">
      <w:pPr>
        <w:spacing w:after="0"/>
        <w:rPr>
          <w:rFonts w:eastAsiaTheme="minorEastAsia"/>
        </w:rPr>
      </w:pPr>
      <w:proofErr w:type="spellStart"/>
      <w:proofErr w:type="gramStart"/>
      <w:r>
        <w:rPr>
          <w:rFonts w:eastAsiaTheme="minorEastAsia"/>
        </w:rPr>
        <w:t>a</w:t>
      </w:r>
      <w:r w:rsidRPr="002B6349">
        <w:rPr>
          <w:rFonts w:eastAsiaTheme="minorEastAsia"/>
        </w:rPr>
        <w:t>rco</w:t>
      </w:r>
      <w:r>
        <w:rPr>
          <w:rFonts w:eastAsiaTheme="minorEastAsia"/>
        </w:rPr>
        <w:t>co</w:t>
      </w:r>
      <w:r w:rsidRPr="002B6349">
        <w:rPr>
          <w:rFonts w:eastAsiaTheme="minorEastAsia"/>
        </w:rPr>
        <w:t>seno</w:t>
      </w:r>
      <w:proofErr w:type="spellEnd"/>
      <w:r w:rsidRPr="002B6349">
        <w:rPr>
          <w:rFonts w:eastAsiaTheme="minorEastAsia"/>
        </w:rPr>
        <w:t>(</w:t>
      </w:r>
      <w:proofErr w:type="gramEnd"/>
      <w:r w:rsidRPr="002B6349">
        <w:rPr>
          <w:rFonts w:eastAsiaTheme="minorEastAsia"/>
        </w:rPr>
        <w:t>x)</w:t>
      </w:r>
      <w:r w:rsidRPr="002B6349">
        <w:rPr>
          <w:rFonts w:eastAsiaTheme="minorEastAsia"/>
        </w:rPr>
        <w:tab/>
        <w:t>=</w:t>
      </w:r>
      <w:r w:rsidRPr="002B6349">
        <w:rPr>
          <w:rFonts w:eastAsiaTheme="minorEastAsia"/>
        </w:rPr>
        <w:tab/>
      </w:r>
      <w:proofErr w:type="spellStart"/>
      <w:r w:rsidRPr="002B6349">
        <w:rPr>
          <w:rFonts w:eastAsiaTheme="minorEastAsia"/>
        </w:rPr>
        <w:t>acos</w:t>
      </w:r>
      <w:proofErr w:type="spellEnd"/>
      <w:r w:rsidRPr="002B6349">
        <w:rPr>
          <w:rFonts w:eastAsiaTheme="minorEastAsia"/>
        </w:rPr>
        <w:t>(x)</w:t>
      </w:r>
    </w:p>
    <w:p w:rsidR="002B6349" w:rsidRPr="002B6349" w:rsidRDefault="002B6349">
      <w:pPr>
        <w:rPr>
          <w:rFonts w:eastAsiaTheme="minorEastAsia"/>
        </w:rPr>
      </w:pPr>
    </w:p>
    <w:p w:rsidR="002B6349" w:rsidRPr="002B6349" w:rsidRDefault="002B6349">
      <w:pPr>
        <w:rPr>
          <w:rFonts w:eastAsiaTheme="minorEastAsia"/>
        </w:rPr>
      </w:pPr>
    </w:p>
    <w:sectPr w:rsidR="002B6349" w:rsidRPr="002B634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6737C1"/>
    <w:multiLevelType w:val="hybridMultilevel"/>
    <w:tmpl w:val="EA42A530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287"/>
    <w:rsid w:val="002B6349"/>
    <w:rsid w:val="003B3D54"/>
    <w:rsid w:val="00750287"/>
    <w:rsid w:val="00C53A73"/>
    <w:rsid w:val="00DA2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50287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02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028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A24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50287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02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028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A24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156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COLINTEGRADO</dc:creator>
  <cp:lastModifiedBy>COLINTEGRADO</cp:lastModifiedBy>
  <cp:revision>3</cp:revision>
  <dcterms:created xsi:type="dcterms:W3CDTF">2017-08-29T00:45:00Z</dcterms:created>
  <dcterms:modified xsi:type="dcterms:W3CDTF">2017-08-29T01:51:00Z</dcterms:modified>
</cp:coreProperties>
</file>